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C72" w:rsidRDefault="00436C72" w:rsidP="00436C72">
      <w:pPr>
        <w:ind w:firstLineChars="1250" w:firstLine="2625"/>
        <w:jc w:val="left"/>
        <w:rPr>
          <w:rFonts w:ascii="宋体" w:hint="eastAsia"/>
        </w:rPr>
      </w:pPr>
      <w:r>
        <w:rPr>
          <w:rFonts w:ascii="宋体" w:hint="eastAsia"/>
        </w:rPr>
        <w:t>机电一体化技术复习大纲</w:t>
      </w:r>
    </w:p>
    <w:p w:rsidR="00436C72" w:rsidRDefault="00436C72" w:rsidP="00436C72">
      <w:pPr>
        <w:jc w:val="left"/>
        <w:rPr>
          <w:rFonts w:ascii="宋体" w:hint="eastAsia"/>
        </w:rPr>
      </w:pPr>
      <w:r>
        <w:rPr>
          <w:rFonts w:hint="eastAsia"/>
          <w:b/>
        </w:rPr>
        <w:t>一、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填空题</w:t>
      </w:r>
    </w:p>
    <w:p w:rsidR="00436C72" w:rsidRPr="00A641D1" w:rsidRDefault="00436C72" w:rsidP="00436C72">
      <w:pPr>
        <w:spacing w:line="480" w:lineRule="auto"/>
        <w:jc w:val="left"/>
        <w:rPr>
          <w:rFonts w:ascii="宋体" w:hint="eastAsia"/>
          <w:u w:val="single"/>
        </w:rPr>
      </w:pPr>
      <w:r>
        <w:rPr>
          <w:rFonts w:ascii="宋体" w:hint="eastAsia"/>
        </w:rPr>
        <w:t>1、机电一体化技术的六大共性关键技术分别为</w:t>
      </w:r>
      <w:r w:rsidRPr="00A641D1">
        <w:rPr>
          <w:rFonts w:ascii="宋体" w:hint="eastAsia"/>
          <w:u w:val="single"/>
        </w:rPr>
        <w:t xml:space="preserve">           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       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      </w:t>
      </w:r>
    </w:p>
    <w:p w:rsidR="00436C72" w:rsidRPr="00736991" w:rsidRDefault="00436C72" w:rsidP="00436C72">
      <w:pPr>
        <w:spacing w:line="480" w:lineRule="auto"/>
        <w:jc w:val="left"/>
        <w:rPr>
          <w:rFonts w:ascii="宋体" w:hint="eastAsia"/>
        </w:rPr>
      </w:pPr>
      <w:r w:rsidRPr="00A641D1">
        <w:rPr>
          <w:rFonts w:ascii="宋体" w:hint="eastAsia"/>
          <w:u w:val="single"/>
        </w:rPr>
        <w:t xml:space="preserve">   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         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         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             </w:t>
      </w:r>
      <w:r>
        <w:rPr>
          <w:rFonts w:ascii="宋体" w:hint="eastAsia"/>
        </w:rPr>
        <w:t>。</w:t>
      </w:r>
    </w:p>
    <w:p w:rsidR="00436C72" w:rsidRPr="00A641D1" w:rsidRDefault="00436C72" w:rsidP="00436C72">
      <w:pPr>
        <w:spacing w:line="480" w:lineRule="auto"/>
        <w:jc w:val="left"/>
        <w:rPr>
          <w:rFonts w:ascii="宋体" w:hint="eastAsia"/>
        </w:rPr>
      </w:pPr>
      <w:r>
        <w:rPr>
          <w:rFonts w:ascii="宋体" w:hint="eastAsia"/>
        </w:rPr>
        <w:t>2、机电一体化系统要求传感检测装置能</w:t>
      </w:r>
      <w:r w:rsidRPr="00A641D1">
        <w:rPr>
          <w:rFonts w:ascii="宋体" w:hint="eastAsia"/>
          <w:u w:val="single"/>
        </w:rPr>
        <w:t xml:space="preserve">        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     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  </w:t>
      </w:r>
      <w:r>
        <w:rPr>
          <w:rFonts w:ascii="宋体" w:hint="eastAsia"/>
          <w:u w:val="single"/>
        </w:rPr>
        <w:t xml:space="preserve">  </w:t>
      </w:r>
      <w:r w:rsidRPr="00A641D1">
        <w:rPr>
          <w:rFonts w:ascii="宋体" w:hint="eastAsia"/>
          <w:u w:val="single"/>
        </w:rPr>
        <w:t xml:space="preserve">  </w:t>
      </w:r>
      <w:r>
        <w:rPr>
          <w:rFonts w:ascii="宋体" w:hint="eastAsia"/>
        </w:rPr>
        <w:t>的获取信息</w:t>
      </w:r>
    </w:p>
    <w:p w:rsidR="00436C72" w:rsidRPr="00A641D1" w:rsidRDefault="00436C72" w:rsidP="00436C72">
      <w:pPr>
        <w:spacing w:line="480" w:lineRule="auto"/>
        <w:jc w:val="left"/>
        <w:rPr>
          <w:rFonts w:ascii="宋体" w:hint="eastAsia"/>
          <w:u w:val="single"/>
        </w:rPr>
      </w:pPr>
      <w:r>
        <w:rPr>
          <w:rFonts w:ascii="宋体" w:hint="eastAsia"/>
        </w:rPr>
        <w:t>3、机械系统是机电一体化系统的最基本要素，主要包括</w:t>
      </w:r>
      <w:r w:rsidRPr="00A641D1">
        <w:rPr>
          <w:rFonts w:ascii="宋体" w:hint="eastAsia"/>
          <w:u w:val="single"/>
        </w:rPr>
        <w:t xml:space="preserve">              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       </w:t>
      </w:r>
    </w:p>
    <w:p w:rsidR="00436C72" w:rsidRDefault="00436C72" w:rsidP="00436C72">
      <w:pPr>
        <w:spacing w:line="480" w:lineRule="auto"/>
        <w:jc w:val="left"/>
        <w:rPr>
          <w:rFonts w:ascii="宋体" w:hint="eastAsia"/>
        </w:rPr>
      </w:pPr>
      <w:r w:rsidRPr="00A641D1">
        <w:rPr>
          <w:rFonts w:ascii="宋体" w:hint="eastAsia"/>
          <w:u w:val="single"/>
        </w:rPr>
        <w:t xml:space="preserve">     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          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               </w:t>
      </w:r>
      <w:r>
        <w:rPr>
          <w:rFonts w:ascii="宋体" w:hint="eastAsia"/>
        </w:rPr>
        <w:t xml:space="preserve"> 、</w:t>
      </w:r>
      <w:r w:rsidRPr="00A641D1">
        <w:rPr>
          <w:rFonts w:ascii="宋体" w:hint="eastAsia"/>
          <w:u w:val="single"/>
        </w:rPr>
        <w:t xml:space="preserve">             </w:t>
      </w:r>
      <w:r>
        <w:rPr>
          <w:rFonts w:ascii="宋体" w:hint="eastAsia"/>
        </w:rPr>
        <w:t>和</w:t>
      </w:r>
      <w:r w:rsidRPr="00A641D1">
        <w:rPr>
          <w:rFonts w:ascii="宋体" w:hint="eastAsia"/>
          <w:u w:val="single"/>
        </w:rPr>
        <w:t xml:space="preserve">               </w:t>
      </w:r>
      <w:r>
        <w:rPr>
          <w:rFonts w:ascii="宋体" w:hint="eastAsia"/>
        </w:rPr>
        <w:t xml:space="preserve">。 </w:t>
      </w:r>
    </w:p>
    <w:p w:rsidR="00436C72" w:rsidRPr="00A641D1" w:rsidRDefault="00436C72" w:rsidP="00436C72">
      <w:pPr>
        <w:spacing w:line="480" w:lineRule="auto"/>
        <w:jc w:val="left"/>
        <w:rPr>
          <w:rFonts w:ascii="宋体" w:hint="eastAsia"/>
        </w:rPr>
      </w:pPr>
      <w:r>
        <w:rPr>
          <w:rFonts w:ascii="宋体" w:hint="eastAsia"/>
        </w:rPr>
        <w:t>4、传感器的静态特性包括</w:t>
      </w:r>
      <w:r w:rsidRPr="00A641D1">
        <w:rPr>
          <w:rFonts w:ascii="宋体" w:hint="eastAsia"/>
          <w:u w:val="single"/>
        </w:rPr>
        <w:t xml:space="preserve">             </w:t>
      </w:r>
      <w:r>
        <w:rPr>
          <w:rFonts w:ascii="宋体" w:hint="eastAsia"/>
        </w:rPr>
        <w:t xml:space="preserve"> 、</w:t>
      </w:r>
      <w:r w:rsidRPr="00A641D1">
        <w:rPr>
          <w:rFonts w:ascii="宋体" w:hint="eastAsia"/>
          <w:u w:val="single"/>
        </w:rPr>
        <w:t xml:space="preserve">          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         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         </w:t>
      </w:r>
      <w:r w:rsidRPr="00A641D1">
        <w:rPr>
          <w:rFonts w:ascii="宋体" w:hint="eastAsia"/>
        </w:rPr>
        <w:t xml:space="preserve"> </w:t>
      </w:r>
    </w:p>
    <w:p w:rsidR="00436C72" w:rsidRDefault="00436C72" w:rsidP="00436C72">
      <w:pPr>
        <w:spacing w:line="480" w:lineRule="auto"/>
        <w:jc w:val="left"/>
        <w:rPr>
          <w:rFonts w:ascii="宋体" w:hint="eastAsia"/>
        </w:rPr>
      </w:pPr>
      <w:r w:rsidRPr="00A641D1">
        <w:rPr>
          <w:rFonts w:ascii="宋体" w:hint="eastAsia"/>
        </w:rPr>
        <w:t xml:space="preserve"> </w:t>
      </w:r>
      <w:r w:rsidRPr="00A641D1">
        <w:rPr>
          <w:rFonts w:ascii="宋体" w:hint="eastAsia"/>
          <w:u w:val="single"/>
        </w:rPr>
        <w:t xml:space="preserve">     </w:t>
      </w:r>
      <w:r>
        <w:rPr>
          <w:rFonts w:ascii="宋体" w:hint="eastAsia"/>
        </w:rPr>
        <w:t>四个性能指标。</w:t>
      </w:r>
    </w:p>
    <w:p w:rsidR="00436C72" w:rsidRDefault="00436C72" w:rsidP="00436C72">
      <w:pPr>
        <w:spacing w:line="480" w:lineRule="auto"/>
        <w:jc w:val="left"/>
        <w:rPr>
          <w:rFonts w:ascii="宋体" w:hint="eastAsia"/>
        </w:rPr>
      </w:pPr>
      <w:r>
        <w:rPr>
          <w:rFonts w:ascii="宋体" w:hint="eastAsia"/>
        </w:rPr>
        <w:t>5、ADC0809是常用的</w:t>
      </w:r>
      <w:r w:rsidRPr="00A641D1">
        <w:rPr>
          <w:rFonts w:ascii="宋体" w:hint="eastAsia"/>
          <w:u w:val="single"/>
        </w:rPr>
        <w:t xml:space="preserve">  </w:t>
      </w:r>
      <w:r>
        <w:rPr>
          <w:rFonts w:ascii="宋体" w:hint="eastAsia"/>
          <w:u w:val="single"/>
        </w:rPr>
        <w:t xml:space="preserve">           </w:t>
      </w:r>
      <w:r w:rsidRPr="00A641D1">
        <w:rPr>
          <w:rFonts w:ascii="宋体" w:hint="eastAsia"/>
          <w:u w:val="single"/>
        </w:rPr>
        <w:t xml:space="preserve">  </w:t>
      </w:r>
      <w:r>
        <w:rPr>
          <w:rFonts w:ascii="宋体" w:hint="eastAsia"/>
        </w:rPr>
        <w:t>转换芯片</w:t>
      </w:r>
    </w:p>
    <w:p w:rsidR="00436C72" w:rsidRDefault="00436C72" w:rsidP="00436C72">
      <w:pPr>
        <w:spacing w:line="480" w:lineRule="auto"/>
        <w:jc w:val="left"/>
        <w:rPr>
          <w:rFonts w:ascii="宋体" w:hint="eastAsia"/>
        </w:rPr>
      </w:pPr>
      <w:r>
        <w:rPr>
          <w:rFonts w:ascii="宋体" w:hint="eastAsia"/>
        </w:rPr>
        <w:t>6、步进电动机定子绕组的通电状态每改变一次，它的转子便会转过一个特定的角度，</w:t>
      </w:r>
    </w:p>
    <w:p w:rsidR="00436C72" w:rsidRPr="00982320" w:rsidRDefault="00436C72" w:rsidP="00436C72">
      <w:pPr>
        <w:spacing w:line="480" w:lineRule="auto"/>
        <w:jc w:val="left"/>
        <w:rPr>
          <w:rFonts w:ascii="宋体" w:hint="eastAsia"/>
        </w:rPr>
      </w:pPr>
      <w:r>
        <w:rPr>
          <w:rFonts w:ascii="宋体" w:hint="eastAsia"/>
        </w:rPr>
        <w:t>即步距角，步进电机的步距角与</w:t>
      </w:r>
      <w:r w:rsidRPr="00A641D1">
        <w:rPr>
          <w:rFonts w:ascii="宋体" w:hint="eastAsia"/>
          <w:u w:val="single"/>
        </w:rPr>
        <w:t xml:space="preserve"> </w:t>
      </w:r>
      <w:r>
        <w:rPr>
          <w:rFonts w:ascii="宋体" w:hint="eastAsia"/>
          <w:u w:val="single"/>
        </w:rPr>
        <w:t xml:space="preserve">            </w:t>
      </w:r>
      <w:r w:rsidRPr="00A641D1">
        <w:rPr>
          <w:rFonts w:ascii="宋体" w:hint="eastAsia"/>
          <w:u w:val="single"/>
        </w:rPr>
        <w:t xml:space="preserve">  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</w:t>
      </w:r>
      <w:r>
        <w:rPr>
          <w:rFonts w:ascii="宋体" w:hint="eastAsia"/>
          <w:u w:val="single"/>
        </w:rPr>
        <w:t xml:space="preserve">          </w:t>
      </w:r>
      <w:r w:rsidRPr="00A641D1">
        <w:rPr>
          <w:rFonts w:ascii="宋体" w:hint="eastAsia"/>
          <w:u w:val="single"/>
        </w:rPr>
        <w:t xml:space="preserve"> </w:t>
      </w:r>
      <w:r>
        <w:rPr>
          <w:rFonts w:ascii="宋体" w:hint="eastAsia"/>
        </w:rPr>
        <w:t>、</w:t>
      </w:r>
      <w:r w:rsidRPr="00A641D1">
        <w:rPr>
          <w:rFonts w:ascii="宋体" w:hint="eastAsia"/>
          <w:u w:val="single"/>
        </w:rPr>
        <w:t xml:space="preserve">  </w:t>
      </w:r>
      <w:r>
        <w:rPr>
          <w:rFonts w:ascii="宋体" w:hint="eastAsia"/>
          <w:u w:val="single"/>
        </w:rPr>
        <w:t xml:space="preserve">        </w:t>
      </w:r>
      <w:r w:rsidRPr="00A641D1">
        <w:rPr>
          <w:rFonts w:ascii="宋体" w:hint="eastAsia"/>
          <w:u w:val="single"/>
        </w:rPr>
        <w:t xml:space="preserve">  </w:t>
      </w:r>
      <w:r>
        <w:rPr>
          <w:rFonts w:ascii="宋体" w:hint="eastAsia"/>
        </w:rPr>
        <w:t>有关。</w:t>
      </w:r>
    </w:p>
    <w:p w:rsidR="00436C72" w:rsidRDefault="00436C72" w:rsidP="00436C72">
      <w:pPr>
        <w:spacing w:line="480" w:lineRule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7</w:t>
      </w:r>
      <w:r>
        <w:rPr>
          <w:rFonts w:hint="eastAsia"/>
          <w:bCs/>
          <w:szCs w:val="21"/>
        </w:rPr>
        <w:t>、</w:t>
      </w:r>
      <w:r w:rsidRPr="00355854">
        <w:rPr>
          <w:rFonts w:hint="eastAsia"/>
          <w:bCs/>
          <w:szCs w:val="21"/>
        </w:rPr>
        <w:t>计算机控制系统由</w:t>
      </w:r>
      <w:r w:rsidRPr="00355854">
        <w:rPr>
          <w:rFonts w:hint="eastAsia"/>
          <w:bCs/>
          <w:szCs w:val="21"/>
          <w:u w:val="single"/>
        </w:rPr>
        <w:t>__    _______</w:t>
      </w:r>
      <w:r w:rsidRPr="00355854">
        <w:rPr>
          <w:rFonts w:hint="eastAsia"/>
          <w:bCs/>
          <w:szCs w:val="21"/>
        </w:rPr>
        <w:t>和</w:t>
      </w:r>
      <w:r>
        <w:rPr>
          <w:rFonts w:hint="eastAsia"/>
          <w:bCs/>
          <w:szCs w:val="21"/>
        </w:rPr>
        <w:t>_________</w:t>
      </w:r>
      <w:r w:rsidRPr="00355854">
        <w:rPr>
          <w:rFonts w:hint="eastAsia"/>
          <w:bCs/>
          <w:szCs w:val="21"/>
          <w:u w:val="single"/>
        </w:rPr>
        <w:t xml:space="preserve">      </w:t>
      </w:r>
      <w:r w:rsidRPr="00355854">
        <w:rPr>
          <w:rFonts w:hint="eastAsia"/>
          <w:bCs/>
          <w:szCs w:val="21"/>
        </w:rPr>
        <w:t>两部分组成。</w:t>
      </w:r>
    </w:p>
    <w:p w:rsidR="00436C72" w:rsidRPr="00355854" w:rsidRDefault="00436C72" w:rsidP="00436C72">
      <w:pPr>
        <w:spacing w:line="480" w:lineRule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二、选择题</w:t>
      </w:r>
    </w:p>
    <w:tbl>
      <w:tblPr>
        <w:tblpPr w:leftFromText="180" w:rightFromText="180" w:vertAnchor="text" w:horzAnchor="page" w:tblpX="12189" w:tblpY="152"/>
        <w:tblW w:w="6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1080"/>
        <w:gridCol w:w="4818"/>
      </w:tblGrid>
      <w:tr w:rsidR="00436C72" w:rsidTr="00C031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0"/>
        </w:trPr>
        <w:tc>
          <w:tcPr>
            <w:tcW w:w="960" w:type="dxa"/>
            <w:vAlign w:val="center"/>
          </w:tcPr>
          <w:p w:rsidR="00436C72" w:rsidRDefault="00436C72" w:rsidP="00C031E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080" w:type="dxa"/>
            <w:vAlign w:val="center"/>
          </w:tcPr>
          <w:p w:rsidR="00436C72" w:rsidRDefault="00436C72" w:rsidP="00C031E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评卷人</w:t>
            </w:r>
          </w:p>
        </w:tc>
        <w:tc>
          <w:tcPr>
            <w:tcW w:w="481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436C72" w:rsidRDefault="00436C72" w:rsidP="00C031E9">
            <w:r>
              <w:rPr>
                <w:sz w:val="24"/>
              </w:rPr>
              <w:t xml:space="preserve">  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</w:rPr>
              <w:t>二、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选择题（每小题</w:t>
            </w: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分，共</w:t>
            </w:r>
            <w:r>
              <w:rPr>
                <w:rFonts w:hint="eastAsia"/>
                <w:b/>
              </w:rPr>
              <w:t>20</w:t>
            </w:r>
            <w:r>
              <w:rPr>
                <w:rFonts w:hint="eastAsia"/>
                <w:b/>
              </w:rPr>
              <w:t>分）</w:t>
            </w:r>
          </w:p>
        </w:tc>
      </w:tr>
      <w:tr w:rsidR="00436C72" w:rsidTr="00C031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0"/>
        </w:trPr>
        <w:tc>
          <w:tcPr>
            <w:tcW w:w="960" w:type="dxa"/>
            <w:vAlign w:val="center"/>
          </w:tcPr>
          <w:p w:rsidR="00436C72" w:rsidRDefault="00436C72" w:rsidP="00C031E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36C72" w:rsidRDefault="00436C72" w:rsidP="00C031E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8" w:type="dxa"/>
            <w:vMerge/>
            <w:tcBorders>
              <w:top w:val="nil"/>
              <w:bottom w:val="nil"/>
              <w:right w:val="nil"/>
            </w:tcBorders>
          </w:tcPr>
          <w:p w:rsidR="00436C72" w:rsidRDefault="00436C72" w:rsidP="00C031E9">
            <w:pPr>
              <w:rPr>
                <w:rFonts w:hint="eastAsia"/>
                <w:sz w:val="24"/>
              </w:rPr>
            </w:pPr>
          </w:p>
        </w:tc>
      </w:tr>
    </w:tbl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t xml:space="preserve">1、机电一体化系统的核心是（ </w:t>
      </w:r>
      <w:r>
        <w:rPr>
          <w:rFonts w:hint="eastAsia"/>
          <w:sz w:val="21"/>
          <w:szCs w:val="21"/>
        </w:rPr>
        <w:t xml:space="preserve">   </w:t>
      </w:r>
      <w:r w:rsidRPr="00355854">
        <w:rPr>
          <w:sz w:val="21"/>
          <w:szCs w:val="21"/>
        </w:rPr>
        <w:t xml:space="preserve">  ）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t>A ．动力部分</w:t>
      </w:r>
      <w:r>
        <w:rPr>
          <w:sz w:val="21"/>
          <w:szCs w:val="21"/>
        </w:rPr>
        <w:t xml:space="preserve">  </w:t>
      </w:r>
      <w:r w:rsidRPr="00355854">
        <w:rPr>
          <w:sz w:val="21"/>
          <w:szCs w:val="21"/>
        </w:rPr>
        <w:t xml:space="preserve"> B ．检测部分</w:t>
      </w:r>
      <w:r>
        <w:rPr>
          <w:sz w:val="21"/>
          <w:szCs w:val="21"/>
        </w:rPr>
        <w:t xml:space="preserve"> </w:t>
      </w:r>
      <w:r w:rsidRPr="00355854">
        <w:rPr>
          <w:sz w:val="21"/>
          <w:szCs w:val="21"/>
        </w:rPr>
        <w:t xml:space="preserve"> C ．控制器     D ．接口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t>2、在设计齿轮传动装置时，对于要求运转平稳、启动频繁和动态性能好的降速传动链，可按什么原则设计（  </w:t>
      </w:r>
      <w:r>
        <w:rPr>
          <w:rFonts w:hint="eastAsia"/>
          <w:sz w:val="21"/>
          <w:szCs w:val="21"/>
        </w:rPr>
        <w:t xml:space="preserve">   </w:t>
      </w:r>
      <w:r w:rsidRPr="00355854">
        <w:rPr>
          <w:sz w:val="21"/>
          <w:szCs w:val="21"/>
        </w:rPr>
        <w:t xml:space="preserve">）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t xml:space="preserve">A ．输出轴转角误差最小         B ．等效转动惯量最小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t>C ．质量最小</w:t>
      </w:r>
      <w:r>
        <w:rPr>
          <w:sz w:val="21"/>
          <w:szCs w:val="21"/>
        </w:rPr>
        <w:t xml:space="preserve">             </w:t>
      </w:r>
      <w:r w:rsidRPr="00355854">
        <w:rPr>
          <w:sz w:val="21"/>
          <w:szCs w:val="21"/>
        </w:rPr>
        <w:t xml:space="preserve"> D ． A 和 B 两者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、</w:t>
      </w:r>
      <w:r w:rsidRPr="00355854">
        <w:rPr>
          <w:sz w:val="21"/>
          <w:szCs w:val="21"/>
        </w:rPr>
        <w:t>如果三相步进电动机绕组为 U 、 V 、 W ，其通电顺序为 U ® V ® W ® U ，则这种分配方式为（   </w:t>
      </w:r>
      <w:r>
        <w:rPr>
          <w:rFonts w:hint="eastAsia"/>
          <w:sz w:val="21"/>
          <w:szCs w:val="21"/>
        </w:rPr>
        <w:t xml:space="preserve">  </w:t>
      </w:r>
      <w:r w:rsidRPr="00355854">
        <w:rPr>
          <w:sz w:val="21"/>
          <w:szCs w:val="21"/>
        </w:rPr>
        <w:t xml:space="preserve">  ）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t>A ．三相三拍       B ．三相四拍      C ．三相</w:t>
      </w:r>
      <w:r w:rsidRPr="00355854">
        <w:rPr>
          <w:rFonts w:hint="eastAsia"/>
          <w:sz w:val="21"/>
          <w:szCs w:val="21"/>
        </w:rPr>
        <w:t>六</w:t>
      </w:r>
      <w:r w:rsidRPr="00355854">
        <w:rPr>
          <w:sz w:val="21"/>
          <w:szCs w:val="21"/>
        </w:rPr>
        <w:t xml:space="preserve">拍            D ．双三拍 </w:t>
      </w:r>
    </w:p>
    <w:p w:rsidR="00436C72" w:rsidRPr="00355854" w:rsidRDefault="00436C72" w:rsidP="00436C72">
      <w:pPr>
        <w:pStyle w:val="a5"/>
        <w:rPr>
          <w:rFonts w:hint="eastAsia"/>
          <w:sz w:val="21"/>
          <w:szCs w:val="21"/>
        </w:rPr>
      </w:pPr>
      <w:r w:rsidRPr="00355854"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、</w:t>
      </w:r>
      <w:r w:rsidRPr="00355854">
        <w:rPr>
          <w:sz w:val="21"/>
          <w:szCs w:val="21"/>
        </w:rPr>
        <w:t>由电信号处理部分和液压功率输出部分组成的控制系统是（  </w:t>
      </w:r>
      <w:r>
        <w:rPr>
          <w:rFonts w:hint="eastAsia"/>
          <w:sz w:val="21"/>
          <w:szCs w:val="21"/>
        </w:rPr>
        <w:t xml:space="preserve">  </w:t>
      </w:r>
      <w:r w:rsidRPr="00355854">
        <w:rPr>
          <w:sz w:val="21"/>
          <w:szCs w:val="21"/>
        </w:rPr>
        <w:t xml:space="preserve">   ）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lastRenderedPageBreak/>
        <w:t>A ．交流伺服统   B ．直流伺服系统 C ．电液伺服</w:t>
      </w:r>
      <w:r w:rsidRPr="00355854">
        <w:rPr>
          <w:rFonts w:hint="eastAsia"/>
          <w:sz w:val="21"/>
          <w:szCs w:val="21"/>
        </w:rPr>
        <w:t>系</w:t>
      </w:r>
      <w:r w:rsidRPr="00355854">
        <w:rPr>
          <w:sz w:val="21"/>
          <w:szCs w:val="21"/>
        </w:rPr>
        <w:t xml:space="preserve">统        D ．步进电动机控制系统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t>5</w:t>
      </w:r>
      <w:r>
        <w:rPr>
          <w:rFonts w:hint="eastAsia"/>
          <w:sz w:val="21"/>
          <w:szCs w:val="21"/>
        </w:rPr>
        <w:t>、</w:t>
      </w:r>
      <w:r w:rsidRPr="00355854">
        <w:rPr>
          <w:sz w:val="21"/>
          <w:szCs w:val="21"/>
        </w:rPr>
        <w:t xml:space="preserve"> A / D 转换接口属于（</w:t>
      </w:r>
      <w:r>
        <w:rPr>
          <w:rFonts w:hint="eastAsia"/>
          <w:sz w:val="21"/>
          <w:szCs w:val="21"/>
        </w:rPr>
        <w:t xml:space="preserve">    </w:t>
      </w:r>
      <w:r w:rsidRPr="00355854">
        <w:rPr>
          <w:sz w:val="21"/>
          <w:szCs w:val="21"/>
        </w:rPr>
        <w:t xml:space="preserve">  ）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t xml:space="preserve">A ．人机通道         B ．检测通道      C ．控制通道      D ．系统间通道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rFonts w:hint="eastAsia"/>
          <w:sz w:val="21"/>
          <w:szCs w:val="21"/>
        </w:rPr>
        <w:t>6</w:t>
      </w:r>
      <w:r>
        <w:rPr>
          <w:rFonts w:hint="eastAsia"/>
          <w:sz w:val="21"/>
          <w:szCs w:val="21"/>
        </w:rPr>
        <w:t>、</w:t>
      </w:r>
      <w:r w:rsidRPr="00355854">
        <w:rPr>
          <w:sz w:val="21"/>
          <w:szCs w:val="21"/>
        </w:rPr>
        <w:t>产品在规定的条件下和规定的时间内，完成规定功能的概率为（  </w:t>
      </w:r>
      <w:r>
        <w:rPr>
          <w:rFonts w:hint="eastAsia"/>
          <w:sz w:val="21"/>
          <w:szCs w:val="21"/>
        </w:rPr>
        <w:t xml:space="preserve">   </w:t>
      </w:r>
      <w:r w:rsidRPr="00355854">
        <w:rPr>
          <w:sz w:val="21"/>
          <w:szCs w:val="21"/>
        </w:rPr>
        <w:t xml:space="preserve">）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t xml:space="preserve">A ．可靠性         B ．失效率 D ．平均寿命      D ．平均维修时间 </w:t>
      </w:r>
    </w:p>
    <w:p w:rsidR="00436C72" w:rsidRPr="00355854" w:rsidRDefault="00436C72" w:rsidP="00436C72">
      <w:pPr>
        <w:pStyle w:val="a5"/>
        <w:rPr>
          <w:rFonts w:hint="eastAsia"/>
          <w:sz w:val="21"/>
          <w:szCs w:val="21"/>
        </w:rPr>
      </w:pPr>
      <w:r w:rsidRPr="00355854">
        <w:rPr>
          <w:rFonts w:hint="eastAsia"/>
          <w:sz w:val="21"/>
          <w:szCs w:val="21"/>
        </w:rPr>
        <w:t>7</w:t>
      </w:r>
      <w:r>
        <w:rPr>
          <w:rFonts w:hint="eastAsia"/>
          <w:sz w:val="21"/>
          <w:szCs w:val="21"/>
        </w:rPr>
        <w:t>、</w:t>
      </w:r>
      <w:r w:rsidRPr="00355854">
        <w:rPr>
          <w:sz w:val="21"/>
          <w:szCs w:val="21"/>
        </w:rPr>
        <w:t xml:space="preserve">电路各部分公共导线阻抗、地阻抗和电源内阻压降相互耦合形成的干扰，称为（ </w:t>
      </w:r>
      <w:r>
        <w:rPr>
          <w:rFonts w:hint="eastAsia"/>
          <w:sz w:val="21"/>
          <w:szCs w:val="21"/>
        </w:rPr>
        <w:t xml:space="preserve">   </w:t>
      </w:r>
      <w:r w:rsidRPr="00355854">
        <w:rPr>
          <w:sz w:val="21"/>
          <w:szCs w:val="21"/>
        </w:rPr>
        <w:t xml:space="preserve">    ）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t xml:space="preserve"> A ．静电干扰      B ．磁场耦合干扰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t xml:space="preserve">C ．共阻抗感应干扰   D ．电磁辐射干扰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rFonts w:hint="eastAsia"/>
          <w:sz w:val="21"/>
          <w:szCs w:val="21"/>
        </w:rPr>
        <w:t>8</w:t>
      </w:r>
      <w:r>
        <w:rPr>
          <w:rFonts w:hint="eastAsia"/>
          <w:sz w:val="21"/>
          <w:szCs w:val="21"/>
        </w:rPr>
        <w:t>、</w:t>
      </w:r>
      <w:r w:rsidRPr="00355854">
        <w:rPr>
          <w:sz w:val="21"/>
          <w:szCs w:val="21"/>
        </w:rPr>
        <w:t xml:space="preserve">具有某种智能功能的工业机器人属于（ </w:t>
      </w:r>
      <w:r>
        <w:rPr>
          <w:rFonts w:hint="eastAsia"/>
          <w:sz w:val="21"/>
          <w:szCs w:val="21"/>
        </w:rPr>
        <w:t xml:space="preserve">    </w:t>
      </w:r>
      <w:r w:rsidRPr="00355854">
        <w:rPr>
          <w:sz w:val="21"/>
          <w:szCs w:val="21"/>
        </w:rPr>
        <w:t xml:space="preserve"> ）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sz w:val="21"/>
          <w:szCs w:val="21"/>
        </w:rPr>
        <w:t xml:space="preserve">A ．第一代机器人 B ．第二代机器人 C ．第三代机器人 D ．第四代机器人 </w:t>
      </w:r>
    </w:p>
    <w:p w:rsidR="00436C72" w:rsidRPr="00355854" w:rsidRDefault="00436C72" w:rsidP="00436C72">
      <w:pPr>
        <w:pStyle w:val="a5"/>
        <w:rPr>
          <w:sz w:val="21"/>
          <w:szCs w:val="21"/>
        </w:rPr>
      </w:pPr>
      <w:r w:rsidRPr="00355854">
        <w:rPr>
          <w:rFonts w:hint="eastAsia"/>
          <w:sz w:val="21"/>
          <w:szCs w:val="21"/>
        </w:rPr>
        <w:t xml:space="preserve"> 9</w:t>
      </w:r>
      <w:r>
        <w:rPr>
          <w:rFonts w:hint="eastAsia"/>
          <w:sz w:val="21"/>
          <w:szCs w:val="21"/>
        </w:rPr>
        <w:t>、</w:t>
      </w:r>
      <w:r w:rsidRPr="00355854">
        <w:rPr>
          <w:sz w:val="21"/>
          <w:szCs w:val="21"/>
        </w:rPr>
        <w:t>若要使操作具有随意的位姿，则工业机器人至少需要几个自由度（   </w:t>
      </w:r>
      <w:r>
        <w:rPr>
          <w:rFonts w:hint="eastAsia"/>
          <w:sz w:val="21"/>
          <w:szCs w:val="21"/>
        </w:rPr>
        <w:t xml:space="preserve">    </w:t>
      </w:r>
      <w:r w:rsidRPr="00355854">
        <w:rPr>
          <w:sz w:val="21"/>
          <w:szCs w:val="21"/>
        </w:rPr>
        <w:t xml:space="preserve">  ） </w:t>
      </w:r>
    </w:p>
    <w:p w:rsidR="00436C72" w:rsidRPr="00355854" w:rsidRDefault="00436C72" w:rsidP="00436C72">
      <w:pPr>
        <w:pStyle w:val="a5"/>
        <w:rPr>
          <w:rFonts w:hint="eastAsia"/>
          <w:sz w:val="21"/>
          <w:szCs w:val="21"/>
        </w:rPr>
      </w:pPr>
      <w:r w:rsidRPr="00355854">
        <w:rPr>
          <w:sz w:val="21"/>
          <w:szCs w:val="21"/>
        </w:rPr>
        <w:t xml:space="preserve"> A ．三个    B ．四个   C ．五个  D ．六个 </w:t>
      </w:r>
    </w:p>
    <w:p w:rsidR="00436C72" w:rsidRDefault="00436C72" w:rsidP="00436C72">
      <w:pPr>
        <w:pStyle w:val="a5"/>
        <w:rPr>
          <w:rFonts w:hint="eastAsia"/>
          <w:sz w:val="21"/>
          <w:szCs w:val="21"/>
        </w:rPr>
      </w:pPr>
      <w:r w:rsidRPr="00355854">
        <w:rPr>
          <w:rFonts w:hint="eastAsia"/>
          <w:sz w:val="21"/>
          <w:szCs w:val="21"/>
        </w:rPr>
        <w:t>10、</w:t>
      </w:r>
      <w:r>
        <w:rPr>
          <w:rFonts w:hint="eastAsia"/>
          <w:sz w:val="21"/>
          <w:szCs w:val="21"/>
        </w:rPr>
        <w:t>以下哪一种设备不属于计算机的外围设备（       ）</w:t>
      </w:r>
    </w:p>
    <w:p w:rsidR="00436C72" w:rsidRPr="00355854" w:rsidRDefault="00436C72" w:rsidP="00436C72">
      <w:pPr>
        <w:pStyle w:val="a5"/>
        <w:ind w:firstLineChars="50" w:firstLine="10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A.键盘      B.显示器   C.打印机  D.中央处理器</w:t>
      </w: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  <w:r>
        <w:rPr>
          <w:rFonts w:hint="eastAsia"/>
        </w:rPr>
        <w:t>三、</w:t>
      </w:r>
      <w:r>
        <w:rPr>
          <w:rFonts w:hint="eastAsia"/>
          <w:b/>
        </w:rPr>
        <w:t>简答题</w:t>
      </w:r>
    </w:p>
    <w:p w:rsidR="00436C72" w:rsidRDefault="00436C72" w:rsidP="00436C72">
      <w:pPr>
        <w:jc w:val="left"/>
        <w:rPr>
          <w:rFonts w:ascii="宋体" w:hint="eastAsia"/>
        </w:rPr>
      </w:pPr>
      <w:r>
        <w:rPr>
          <w:rFonts w:ascii="宋体" w:hint="eastAsia"/>
        </w:rPr>
        <w:t>1、请从性能上、功能上、层次上三个方面阐述机电一体化技术的发展方向。</w:t>
      </w: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Pr="00355854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  <w:r>
        <w:rPr>
          <w:rFonts w:ascii="宋体" w:hint="eastAsia"/>
        </w:rPr>
        <w:t>2、交流电动机的三种基本调速方式是什么</w:t>
      </w: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  <w:r>
        <w:rPr>
          <w:rFonts w:ascii="宋体" w:hint="eastAsia"/>
        </w:rPr>
        <w:t>3、画出数控机床的组成框图，并说明反馈系统的作用</w:t>
      </w: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Default="00436C72" w:rsidP="00436C72">
      <w:pPr>
        <w:jc w:val="left"/>
        <w:rPr>
          <w:rFonts w:ascii="宋体" w:hint="eastAsia"/>
        </w:rPr>
      </w:pPr>
    </w:p>
    <w:p w:rsidR="00436C72" w:rsidRPr="00355854" w:rsidRDefault="00436C72" w:rsidP="00436C72">
      <w:pPr>
        <w:spacing w:line="460" w:lineRule="exact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 w:rsidRPr="00355854">
        <w:rPr>
          <w:rFonts w:hint="eastAsia"/>
          <w:bCs/>
          <w:szCs w:val="21"/>
        </w:rPr>
        <w:t>伺服电动机是电气伺服系统的执行元件，其作用是把电信号转换为机械运动，通常伺服电动机应符合哪些基本要求？</w:t>
      </w:r>
    </w:p>
    <w:p w:rsidR="00436C72" w:rsidRDefault="00436C72" w:rsidP="00436C72">
      <w:pPr>
        <w:jc w:val="left"/>
        <w:rPr>
          <w:rFonts w:ascii="宋体" w:hint="eastAsia"/>
          <w:szCs w:val="21"/>
        </w:rPr>
      </w:pPr>
    </w:p>
    <w:p w:rsidR="00436C72" w:rsidRDefault="00436C72" w:rsidP="00436C72">
      <w:pPr>
        <w:jc w:val="left"/>
        <w:rPr>
          <w:rFonts w:ascii="宋体" w:hint="eastAsia"/>
          <w:szCs w:val="21"/>
        </w:rPr>
      </w:pPr>
    </w:p>
    <w:p w:rsidR="00436C72" w:rsidRDefault="00436C72" w:rsidP="00436C72">
      <w:pPr>
        <w:jc w:val="left"/>
        <w:rPr>
          <w:rFonts w:ascii="宋体" w:hint="eastAsia"/>
          <w:szCs w:val="21"/>
        </w:rPr>
      </w:pPr>
    </w:p>
    <w:p w:rsidR="00436C72" w:rsidRDefault="00436C72" w:rsidP="00436C72">
      <w:pPr>
        <w:jc w:val="left"/>
        <w:rPr>
          <w:rFonts w:ascii="宋体" w:hint="eastAsia"/>
          <w:szCs w:val="21"/>
        </w:rPr>
      </w:pPr>
    </w:p>
    <w:p w:rsidR="00436C72" w:rsidRDefault="00436C72" w:rsidP="00436C72">
      <w:pPr>
        <w:jc w:val="left"/>
        <w:rPr>
          <w:rFonts w:ascii="宋体" w:hint="eastAsia"/>
          <w:szCs w:val="21"/>
        </w:rPr>
      </w:pPr>
    </w:p>
    <w:p w:rsidR="00436C72" w:rsidRDefault="00436C72" w:rsidP="00436C72">
      <w:pPr>
        <w:jc w:val="left"/>
        <w:rPr>
          <w:rFonts w:ascii="宋体" w:hint="eastAsia"/>
          <w:szCs w:val="21"/>
        </w:rPr>
      </w:pPr>
    </w:p>
    <w:p w:rsidR="00436C72" w:rsidRDefault="00436C72" w:rsidP="00436C72">
      <w:pPr>
        <w:jc w:val="left"/>
        <w:rPr>
          <w:rFonts w:ascii="宋体" w:hint="eastAsia"/>
          <w:szCs w:val="21"/>
        </w:rPr>
      </w:pPr>
    </w:p>
    <w:p w:rsidR="00436C72" w:rsidRDefault="00436C72" w:rsidP="00436C72">
      <w:pPr>
        <w:jc w:val="left"/>
        <w:rPr>
          <w:rFonts w:ascii="宋体" w:hint="eastAsia"/>
          <w:szCs w:val="21"/>
        </w:rPr>
      </w:pPr>
    </w:p>
    <w:p w:rsidR="00436C72" w:rsidRDefault="00436C72" w:rsidP="00436C72">
      <w:pPr>
        <w:jc w:val="left"/>
        <w:rPr>
          <w:rFonts w:ascii="宋体" w:hint="eastAsia"/>
          <w:szCs w:val="21"/>
        </w:rPr>
      </w:pPr>
    </w:p>
    <w:p w:rsidR="00436C72" w:rsidRDefault="00436C72" w:rsidP="00436C72">
      <w:pPr>
        <w:jc w:val="left"/>
        <w:rPr>
          <w:rFonts w:ascii="宋体" w:hint="eastAsia"/>
          <w:szCs w:val="21"/>
        </w:rPr>
      </w:pPr>
    </w:p>
    <w:p w:rsidR="00436C72" w:rsidRDefault="00436C72" w:rsidP="00436C72">
      <w:pPr>
        <w:jc w:val="left"/>
        <w:rPr>
          <w:rFonts w:ascii="宋体" w:hint="eastAsia"/>
          <w:szCs w:val="21"/>
        </w:rPr>
      </w:pPr>
    </w:p>
    <w:p w:rsidR="00436C72" w:rsidRPr="00355854" w:rsidRDefault="00436C72" w:rsidP="00436C72">
      <w:pPr>
        <w:jc w:val="left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5</w:t>
      </w:r>
      <w:r>
        <w:rPr>
          <w:rFonts w:hint="eastAsia"/>
          <w:bCs/>
          <w:szCs w:val="21"/>
        </w:rPr>
        <w:t>、</w:t>
      </w:r>
      <w:r w:rsidRPr="00355854">
        <w:rPr>
          <w:rFonts w:hint="eastAsia"/>
          <w:bCs/>
          <w:szCs w:val="21"/>
        </w:rPr>
        <w:t>试概括机电一体化系统的概念和涵义</w:t>
      </w:r>
    </w:p>
    <w:p w:rsidR="00436C72" w:rsidRDefault="00436C72" w:rsidP="00436C72">
      <w:pPr>
        <w:jc w:val="left"/>
        <w:rPr>
          <w:rFonts w:hint="eastAsia"/>
          <w:bCs/>
          <w:sz w:val="28"/>
          <w:szCs w:val="28"/>
        </w:rPr>
      </w:pPr>
    </w:p>
    <w:p w:rsidR="00436C72" w:rsidRDefault="00436C72" w:rsidP="00436C72">
      <w:pPr>
        <w:jc w:val="left"/>
        <w:rPr>
          <w:rFonts w:hint="eastAsia"/>
          <w:bCs/>
          <w:sz w:val="28"/>
          <w:szCs w:val="28"/>
        </w:rPr>
      </w:pPr>
    </w:p>
    <w:p w:rsidR="00436C72" w:rsidRDefault="00436C72" w:rsidP="00436C72">
      <w:pPr>
        <w:jc w:val="left"/>
        <w:rPr>
          <w:rFonts w:hint="eastAsia"/>
          <w:bCs/>
          <w:sz w:val="28"/>
          <w:szCs w:val="28"/>
        </w:rPr>
      </w:pPr>
    </w:p>
    <w:p w:rsidR="00436C72" w:rsidRPr="00355854" w:rsidRDefault="00436C72" w:rsidP="00436C72">
      <w:pPr>
        <w:spacing w:line="460" w:lineRule="exact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6</w:t>
      </w:r>
      <w:r>
        <w:rPr>
          <w:rFonts w:hint="eastAsia"/>
          <w:bCs/>
          <w:szCs w:val="21"/>
        </w:rPr>
        <w:t>、</w:t>
      </w:r>
      <w:r w:rsidRPr="00355854">
        <w:rPr>
          <w:rFonts w:hint="eastAsia"/>
          <w:bCs/>
          <w:szCs w:val="21"/>
        </w:rPr>
        <w:t>计算机与外部设备进行数据通信时为了在速率上匹配，正确的传送数据，通常采用的方法中查询式传送和中断传送，试阐述这两种方式分别是怎样的过程，并比较其特点</w:t>
      </w:r>
    </w:p>
    <w:p w:rsidR="00000000" w:rsidRPr="00436C72" w:rsidRDefault="00436C72">
      <w:pPr>
        <w:rPr>
          <w:rFonts w:hint="eastAsia"/>
          <w:b/>
        </w:rPr>
      </w:pPr>
      <w:r w:rsidRPr="00436C72">
        <w:rPr>
          <w:rFonts w:hint="eastAsia"/>
          <w:b/>
        </w:rPr>
        <w:t>参考答案</w:t>
      </w:r>
      <w:r w:rsidRPr="00436C72">
        <w:rPr>
          <w:rFonts w:hint="eastAsia"/>
          <w:b/>
        </w:rPr>
        <w:t xml:space="preserve"> </w:t>
      </w:r>
    </w:p>
    <w:p w:rsidR="00436C72" w:rsidRDefault="00436C72" w:rsidP="00436C72">
      <w:pPr>
        <w:rPr>
          <w:rFonts w:hint="eastAsia"/>
          <w:b/>
        </w:rPr>
      </w:pPr>
      <w:r>
        <w:rPr>
          <w:rFonts w:ascii="宋体" w:hint="eastAsia"/>
          <w:b/>
        </w:rPr>
        <w:t>一、填空</w:t>
      </w:r>
      <w:r>
        <w:rPr>
          <w:rFonts w:hint="eastAsia"/>
          <w:b/>
        </w:rPr>
        <w:t>题</w:t>
      </w:r>
      <w:r>
        <w:rPr>
          <w:rFonts w:hint="eastAsia"/>
          <w:b/>
        </w:rPr>
        <w:t xml:space="preserve"> </w:t>
      </w:r>
    </w:p>
    <w:p w:rsidR="00436C72" w:rsidRDefault="00436C72" w:rsidP="00436C72">
      <w:pPr>
        <w:rPr>
          <w:rFonts w:ascii="宋体" w:hint="eastAsia"/>
        </w:rPr>
      </w:pPr>
      <w:r>
        <w:rPr>
          <w:rFonts w:ascii="宋体" w:hint="eastAsia"/>
        </w:rPr>
        <w:t>1.机械技术  检测传感技术  信息处理技术  自动控制技术  伺服传动技术  系统总体技术</w:t>
      </w:r>
    </w:p>
    <w:p w:rsidR="00436C72" w:rsidRPr="00594326" w:rsidRDefault="00436C72" w:rsidP="00436C72">
      <w:pPr>
        <w:rPr>
          <w:rFonts w:ascii="宋体" w:hint="eastAsia"/>
        </w:rPr>
      </w:pPr>
      <w:r>
        <w:rPr>
          <w:rFonts w:ascii="宋体" w:hint="eastAsia"/>
        </w:rPr>
        <w:t>2.快速  准确  可靠</w:t>
      </w:r>
    </w:p>
    <w:p w:rsidR="00436C72" w:rsidRDefault="00436C72" w:rsidP="00436C72">
      <w:pPr>
        <w:rPr>
          <w:rFonts w:ascii="宋体" w:hint="eastAsia"/>
        </w:rPr>
      </w:pPr>
      <w:r>
        <w:rPr>
          <w:rFonts w:ascii="宋体" w:hint="eastAsia"/>
        </w:rPr>
        <w:t>3.机械本体  动力部分  检测部分  执行机构  控制器  接口</w:t>
      </w:r>
    </w:p>
    <w:p w:rsidR="00436C72" w:rsidRDefault="00436C72" w:rsidP="00436C72">
      <w:pPr>
        <w:rPr>
          <w:rFonts w:ascii="宋体" w:hint="eastAsia"/>
        </w:rPr>
      </w:pPr>
      <w:r>
        <w:rPr>
          <w:rFonts w:ascii="宋体" w:hint="eastAsia"/>
        </w:rPr>
        <w:t>4.线性度  灵敏度  迟滞性 重复性</w:t>
      </w:r>
    </w:p>
    <w:p w:rsidR="00436C72" w:rsidRDefault="00436C72" w:rsidP="00436C72">
      <w:pPr>
        <w:rPr>
          <w:rFonts w:ascii="宋体" w:hint="eastAsia"/>
        </w:rPr>
      </w:pPr>
      <w:r>
        <w:rPr>
          <w:rFonts w:ascii="宋体" w:hint="eastAsia"/>
        </w:rPr>
        <w:t>5.模数转换接口</w:t>
      </w:r>
    </w:p>
    <w:p w:rsidR="00436C72" w:rsidRDefault="00436C72" w:rsidP="00436C72">
      <w:pPr>
        <w:rPr>
          <w:rFonts w:ascii="宋体" w:hint="eastAsia"/>
        </w:rPr>
      </w:pPr>
      <w:r>
        <w:rPr>
          <w:rFonts w:ascii="宋体" w:hint="eastAsia"/>
        </w:rPr>
        <w:t>6.</w:t>
      </w:r>
      <w:r w:rsidRPr="00594326">
        <w:rPr>
          <w:rFonts w:ascii="宋体" w:hint="eastAsia"/>
          <w:szCs w:val="21"/>
        </w:rPr>
        <w:t xml:space="preserve">定子绕组的相数   转子的齿数   通电方式 </w:t>
      </w:r>
      <w:r>
        <w:rPr>
          <w:rFonts w:ascii="宋体" w:hint="eastAsia"/>
          <w:sz w:val="28"/>
          <w:szCs w:val="28"/>
        </w:rPr>
        <w:t xml:space="preserve"> </w:t>
      </w:r>
    </w:p>
    <w:p w:rsidR="00436C72" w:rsidRDefault="00436C72" w:rsidP="00436C72">
      <w:pPr>
        <w:rPr>
          <w:rFonts w:ascii="宋体" w:hint="eastAsia"/>
        </w:rPr>
      </w:pPr>
      <w:r>
        <w:rPr>
          <w:rFonts w:ascii="宋体" w:hint="eastAsia"/>
        </w:rPr>
        <w:t>7.软件  硬件</w:t>
      </w:r>
    </w:p>
    <w:p w:rsidR="00436C72" w:rsidRDefault="00436C72" w:rsidP="00436C72">
      <w:pPr>
        <w:rPr>
          <w:rFonts w:ascii="宋体" w:hint="eastAsia"/>
        </w:rPr>
      </w:pPr>
    </w:p>
    <w:p w:rsidR="00436C72" w:rsidRDefault="00436C72" w:rsidP="00436C72">
      <w:pPr>
        <w:rPr>
          <w:rFonts w:ascii="宋体" w:hint="eastAsia"/>
        </w:rPr>
      </w:pPr>
      <w:r>
        <w:rPr>
          <w:rFonts w:ascii="宋体" w:hint="eastAsia"/>
          <w:b/>
        </w:rPr>
        <w:t>二、选择</w:t>
      </w:r>
      <w:r>
        <w:rPr>
          <w:rFonts w:hint="eastAsia"/>
          <w:b/>
        </w:rPr>
        <w:t>题</w:t>
      </w:r>
      <w:r>
        <w:rPr>
          <w:rFonts w:hint="eastAsia"/>
          <w:b/>
        </w:rPr>
        <w:t xml:space="preserve"> </w:t>
      </w:r>
    </w:p>
    <w:p w:rsidR="00436C72" w:rsidRDefault="00436C72" w:rsidP="00436C72">
      <w:pPr>
        <w:rPr>
          <w:rFonts w:ascii="宋体" w:hint="eastAsia"/>
        </w:rPr>
      </w:pPr>
      <w:r>
        <w:rPr>
          <w:rFonts w:ascii="宋体" w:hint="eastAsia"/>
        </w:rPr>
        <w:t>1.C  2.D  3.A  4.C  5.B  6.A  7.C  8.B  9.D  10.D</w:t>
      </w:r>
    </w:p>
    <w:p w:rsidR="00436C72" w:rsidRDefault="00436C72" w:rsidP="00436C72">
      <w:pPr>
        <w:rPr>
          <w:rFonts w:ascii="宋体" w:hint="eastAsia"/>
        </w:rPr>
      </w:pPr>
    </w:p>
    <w:p w:rsidR="00436C72" w:rsidRDefault="00436C72" w:rsidP="00436C72">
      <w:pPr>
        <w:rPr>
          <w:rFonts w:hint="eastAsia"/>
          <w:b/>
        </w:rPr>
      </w:pPr>
      <w:r>
        <w:rPr>
          <w:rFonts w:ascii="宋体" w:hint="eastAsia"/>
          <w:b/>
        </w:rPr>
        <w:t>三、简答</w:t>
      </w:r>
      <w:r>
        <w:rPr>
          <w:rFonts w:hint="eastAsia"/>
          <w:b/>
        </w:rPr>
        <w:t>题</w:t>
      </w:r>
      <w:r>
        <w:rPr>
          <w:rFonts w:hint="eastAsia"/>
          <w:b/>
        </w:rPr>
        <w:t xml:space="preserve"> </w:t>
      </w:r>
    </w:p>
    <w:p w:rsidR="00436C72" w:rsidRPr="00594326" w:rsidRDefault="00436C72" w:rsidP="00436C72">
      <w:pPr>
        <w:spacing w:line="360" w:lineRule="auto"/>
        <w:rPr>
          <w:rFonts w:ascii="宋体" w:hAnsi="宋体"/>
          <w:bCs/>
          <w:szCs w:val="21"/>
        </w:rPr>
      </w:pPr>
      <w:r>
        <w:rPr>
          <w:rFonts w:ascii="宋体" w:hint="eastAsia"/>
        </w:rPr>
        <w:t>1.</w:t>
      </w:r>
      <w:r w:rsidRPr="00594326">
        <w:rPr>
          <w:rFonts w:ascii="宋体" w:hAnsi="宋体" w:hint="eastAsia"/>
          <w:bCs/>
          <w:sz w:val="24"/>
          <w:szCs w:val="18"/>
        </w:rPr>
        <w:t xml:space="preserve"> </w:t>
      </w:r>
      <w:r w:rsidRPr="00594326">
        <w:rPr>
          <w:rFonts w:ascii="宋体" w:hAnsi="宋体" w:hint="eastAsia"/>
          <w:bCs/>
          <w:szCs w:val="21"/>
        </w:rPr>
        <w:t>性能上:向高精度、高效率、高性能、智能化方向发展；</w:t>
      </w:r>
    </w:p>
    <w:p w:rsidR="00436C72" w:rsidRPr="00594326" w:rsidRDefault="00436C72" w:rsidP="00436C72">
      <w:pPr>
        <w:spacing w:line="360" w:lineRule="auto"/>
        <w:rPr>
          <w:rFonts w:ascii="宋体" w:hAnsi="宋体" w:cs="Tahoma" w:hint="eastAsia"/>
          <w:bCs/>
          <w:szCs w:val="21"/>
        </w:rPr>
      </w:pPr>
      <w:r w:rsidRPr="00594326">
        <w:rPr>
          <w:rFonts w:ascii="宋体" w:hAnsi="宋体" w:cs="Tahoma"/>
          <w:bCs/>
          <w:szCs w:val="21"/>
        </w:rPr>
        <w:t xml:space="preserve">   </w:t>
      </w:r>
      <w:r w:rsidRPr="00594326">
        <w:rPr>
          <w:rFonts w:ascii="宋体" w:hAnsi="宋体" w:hint="eastAsia"/>
          <w:bCs/>
          <w:szCs w:val="21"/>
        </w:rPr>
        <w:t>功能上：向小型化、轻型化、多功能方向发展</w:t>
      </w:r>
      <w:r w:rsidRPr="00594326">
        <w:rPr>
          <w:rFonts w:ascii="宋体" w:hAnsi="宋体" w:cs="Tahoma" w:hint="eastAsia"/>
          <w:bCs/>
          <w:szCs w:val="21"/>
        </w:rPr>
        <w:t>；</w:t>
      </w:r>
    </w:p>
    <w:p w:rsidR="00436C72" w:rsidRPr="00594326" w:rsidRDefault="00436C72" w:rsidP="00436C72">
      <w:pPr>
        <w:rPr>
          <w:rFonts w:ascii="宋体" w:hint="eastAsia"/>
          <w:szCs w:val="21"/>
        </w:rPr>
      </w:pPr>
      <w:r w:rsidRPr="00594326">
        <w:rPr>
          <w:rFonts w:ascii="宋体" w:hAnsi="宋体" w:cs="Tahoma"/>
          <w:bCs/>
          <w:szCs w:val="21"/>
        </w:rPr>
        <w:t xml:space="preserve">   </w:t>
      </w:r>
      <w:r w:rsidRPr="00594326">
        <w:rPr>
          <w:rFonts w:ascii="宋体" w:hAnsi="宋体" w:hint="eastAsia"/>
          <w:bCs/>
          <w:szCs w:val="21"/>
        </w:rPr>
        <w:t>层次上：向系统化、复合集成化方向发展。</w:t>
      </w:r>
    </w:p>
    <w:p w:rsidR="00436C72" w:rsidRPr="00594326" w:rsidRDefault="00436C72" w:rsidP="00436C72">
      <w:pPr>
        <w:jc w:val="left"/>
        <w:rPr>
          <w:rFonts w:ascii="宋体" w:hint="eastAsia"/>
          <w:szCs w:val="21"/>
        </w:rPr>
      </w:pPr>
      <w:r>
        <w:rPr>
          <w:rFonts w:ascii="宋体" w:hint="eastAsia"/>
        </w:rPr>
        <w:t>2.</w:t>
      </w:r>
      <w:r w:rsidRPr="00594326">
        <w:rPr>
          <w:rFonts w:ascii="宋体" w:hint="eastAsia"/>
          <w:sz w:val="28"/>
          <w:szCs w:val="28"/>
        </w:rPr>
        <w:t xml:space="preserve"> </w:t>
      </w:r>
      <w:r w:rsidRPr="00594326">
        <w:rPr>
          <w:rFonts w:ascii="宋体" w:hint="eastAsia"/>
          <w:szCs w:val="21"/>
        </w:rPr>
        <w:t>交流电动机有三种基本的调速方式，分别为：</w:t>
      </w:r>
    </w:p>
    <w:p w:rsidR="00436C72" w:rsidRPr="00594326" w:rsidRDefault="00436C72" w:rsidP="00436C72">
      <w:pPr>
        <w:ind w:firstLineChars="50" w:firstLine="105"/>
        <w:jc w:val="left"/>
        <w:rPr>
          <w:rFonts w:ascii="宋体" w:hint="eastAsia"/>
          <w:szCs w:val="21"/>
        </w:rPr>
      </w:pPr>
      <w:r w:rsidRPr="00594326">
        <w:rPr>
          <w:rFonts w:ascii="宋体" w:hint="eastAsia"/>
          <w:szCs w:val="21"/>
        </w:rPr>
        <w:t>（1）改变磁极对数</w:t>
      </w:r>
    </w:p>
    <w:p w:rsidR="00436C72" w:rsidRPr="00594326" w:rsidRDefault="00436C72" w:rsidP="00436C72">
      <w:pPr>
        <w:ind w:firstLineChars="50" w:firstLine="105"/>
        <w:jc w:val="left"/>
        <w:rPr>
          <w:rFonts w:ascii="宋体" w:hint="eastAsia"/>
          <w:szCs w:val="21"/>
        </w:rPr>
      </w:pPr>
      <w:r w:rsidRPr="00594326">
        <w:rPr>
          <w:rFonts w:ascii="宋体" w:hint="eastAsia"/>
          <w:szCs w:val="21"/>
        </w:rPr>
        <w:t>（2）改变转差率</w:t>
      </w:r>
    </w:p>
    <w:p w:rsidR="00436C72" w:rsidRPr="00594326" w:rsidRDefault="00436C72" w:rsidP="00436C72">
      <w:pPr>
        <w:ind w:firstLineChars="50" w:firstLine="105"/>
        <w:rPr>
          <w:rFonts w:ascii="宋体" w:hint="eastAsia"/>
          <w:szCs w:val="21"/>
        </w:rPr>
      </w:pPr>
      <w:r w:rsidRPr="00594326">
        <w:rPr>
          <w:rFonts w:ascii="宋体" w:hint="eastAsia"/>
          <w:szCs w:val="21"/>
        </w:rPr>
        <w:t>（3）改变电源频率</w:t>
      </w:r>
    </w:p>
    <w:p w:rsidR="00436C72" w:rsidRDefault="00436C72" w:rsidP="00436C72">
      <w:pPr>
        <w:rPr>
          <w:rFonts w:ascii="宋体" w:hint="eastAsia"/>
        </w:rPr>
      </w:pPr>
      <w:r>
        <w:rPr>
          <w:rFonts w:ascii="宋体" w:hint="eastAsia"/>
        </w:rPr>
        <w:t>3.</w:t>
      </w:r>
      <w:r w:rsidRPr="00594326">
        <w:rPr>
          <w:rFonts w:hint="eastAsia"/>
          <w:sz w:val="24"/>
          <w:szCs w:val="21"/>
        </w:rPr>
        <w:t xml:space="preserve"> </w:t>
      </w:r>
    </w:p>
    <w:p w:rsidR="00436C72" w:rsidRDefault="00436C72" w:rsidP="00436C72">
      <w:pPr>
        <w:rPr>
          <w:rFonts w:ascii="宋体" w:hint="eastAsia"/>
        </w:rPr>
      </w:pPr>
      <w:r>
        <w:rPr>
          <w:rFonts w:hint="eastAsia"/>
          <w:noProof/>
          <w:sz w:val="24"/>
          <w:szCs w:val="21"/>
        </w:rPr>
        <w:drawing>
          <wp:inline distT="0" distB="0" distL="0" distR="0">
            <wp:extent cx="5486400" cy="1095375"/>
            <wp:effectExtent l="19050" t="0" r="0" b="0"/>
            <wp:docPr id="1" name="图片 1" descr="9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-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81" b="39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C72" w:rsidRDefault="00436C72" w:rsidP="00436C72">
      <w:pPr>
        <w:jc w:val="left"/>
        <w:rPr>
          <w:rFonts w:hint="eastAsia"/>
          <w:szCs w:val="21"/>
        </w:rPr>
      </w:pPr>
      <w:r w:rsidRPr="00594326">
        <w:rPr>
          <w:rFonts w:hint="eastAsia"/>
          <w:szCs w:val="21"/>
        </w:rPr>
        <w:t>反馈系统用于检测机床工作的各个运动、位置参数，环境参数（如温度、振动、电源电压、导轨坐标、切削力等）并将其变换成微机系统能接受的数字信号，以构成闭环或半闭环控制。</w:t>
      </w:r>
    </w:p>
    <w:p w:rsidR="00436C72" w:rsidRPr="00C56905" w:rsidRDefault="00436C72" w:rsidP="00436C72">
      <w:pPr>
        <w:rPr>
          <w:rFonts w:hint="eastAsia"/>
          <w:bCs/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．</w:t>
      </w:r>
      <w:r w:rsidRPr="00C56905">
        <w:rPr>
          <w:rFonts w:hint="eastAsia"/>
          <w:bCs/>
          <w:szCs w:val="21"/>
        </w:rPr>
        <w:t>通常伺服电动机应符合如下基本要求：</w:t>
      </w:r>
    </w:p>
    <w:p w:rsidR="00436C72" w:rsidRPr="00C56905" w:rsidRDefault="00436C72" w:rsidP="00436C72">
      <w:pPr>
        <w:rPr>
          <w:rFonts w:hint="eastAsia"/>
          <w:bCs/>
          <w:szCs w:val="21"/>
        </w:rPr>
      </w:pPr>
      <w:r w:rsidRPr="00C56905">
        <w:rPr>
          <w:rFonts w:hint="eastAsia"/>
          <w:bCs/>
          <w:szCs w:val="21"/>
        </w:rPr>
        <w:t>（</w:t>
      </w:r>
      <w:r w:rsidRPr="00C56905">
        <w:rPr>
          <w:rFonts w:hint="eastAsia"/>
          <w:bCs/>
          <w:szCs w:val="21"/>
        </w:rPr>
        <w:t>1</w:t>
      </w:r>
      <w:r w:rsidRPr="00C56905">
        <w:rPr>
          <w:rFonts w:hint="eastAsia"/>
          <w:bCs/>
          <w:szCs w:val="21"/>
        </w:rPr>
        <w:t>）具有宽广而平滑的调速范围</w:t>
      </w:r>
    </w:p>
    <w:p w:rsidR="00436C72" w:rsidRPr="00C56905" w:rsidRDefault="00436C72" w:rsidP="00436C72">
      <w:pPr>
        <w:rPr>
          <w:rFonts w:hint="eastAsia"/>
          <w:bCs/>
          <w:szCs w:val="21"/>
        </w:rPr>
      </w:pPr>
      <w:r w:rsidRPr="00C56905">
        <w:rPr>
          <w:rFonts w:hint="eastAsia"/>
          <w:bCs/>
          <w:szCs w:val="21"/>
        </w:rPr>
        <w:t>（</w:t>
      </w:r>
      <w:r w:rsidRPr="00C56905">
        <w:rPr>
          <w:rFonts w:hint="eastAsia"/>
          <w:bCs/>
          <w:szCs w:val="21"/>
        </w:rPr>
        <w:t>2</w:t>
      </w:r>
      <w:r w:rsidRPr="00C56905">
        <w:rPr>
          <w:rFonts w:hint="eastAsia"/>
          <w:bCs/>
          <w:szCs w:val="21"/>
        </w:rPr>
        <w:t>）具有较硬的机械特性和良好的调节特性</w:t>
      </w:r>
    </w:p>
    <w:p w:rsidR="00436C72" w:rsidRPr="00C56905" w:rsidRDefault="00436C72" w:rsidP="00436C72">
      <w:pPr>
        <w:rPr>
          <w:rFonts w:hint="eastAsia"/>
          <w:bCs/>
          <w:szCs w:val="21"/>
        </w:rPr>
      </w:pPr>
      <w:r w:rsidRPr="00C56905">
        <w:rPr>
          <w:rFonts w:hint="eastAsia"/>
          <w:bCs/>
          <w:szCs w:val="21"/>
        </w:rPr>
        <w:t>（</w:t>
      </w:r>
      <w:r w:rsidRPr="00C56905">
        <w:rPr>
          <w:rFonts w:hint="eastAsia"/>
          <w:bCs/>
          <w:szCs w:val="21"/>
        </w:rPr>
        <w:t>3</w:t>
      </w:r>
      <w:r w:rsidRPr="00C56905">
        <w:rPr>
          <w:rFonts w:hint="eastAsia"/>
          <w:bCs/>
          <w:szCs w:val="21"/>
        </w:rPr>
        <w:t>）具有快速相应特性</w:t>
      </w:r>
    </w:p>
    <w:p w:rsidR="00436C72" w:rsidRPr="00C56905" w:rsidRDefault="00436C72" w:rsidP="00436C72">
      <w:pPr>
        <w:rPr>
          <w:rFonts w:hint="eastAsia"/>
          <w:bCs/>
          <w:szCs w:val="21"/>
        </w:rPr>
      </w:pPr>
      <w:r w:rsidRPr="00C56905">
        <w:rPr>
          <w:rFonts w:hint="eastAsia"/>
          <w:bCs/>
          <w:szCs w:val="21"/>
        </w:rPr>
        <w:t>（</w:t>
      </w:r>
      <w:r w:rsidRPr="00C56905">
        <w:rPr>
          <w:rFonts w:hint="eastAsia"/>
          <w:bCs/>
          <w:szCs w:val="21"/>
        </w:rPr>
        <w:t>4</w:t>
      </w:r>
      <w:r w:rsidRPr="00C56905">
        <w:rPr>
          <w:rFonts w:hint="eastAsia"/>
          <w:bCs/>
          <w:szCs w:val="21"/>
        </w:rPr>
        <w:t>）空载始动电压小</w:t>
      </w:r>
    </w:p>
    <w:p w:rsidR="00436C72" w:rsidRDefault="00436C72" w:rsidP="00436C72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．机电一体化是从系统的观点出发，将机械技术、微电子技术、信息技术、控制技术等在系统工程的基础上有机的加以综合，实现整个机械系统最佳化而建立起来的一门新的科学技</w:t>
      </w:r>
      <w:r>
        <w:rPr>
          <w:rFonts w:hint="eastAsia"/>
          <w:szCs w:val="21"/>
        </w:rPr>
        <w:lastRenderedPageBreak/>
        <w:t>术。</w:t>
      </w:r>
    </w:p>
    <w:p w:rsidR="00436C72" w:rsidRPr="00C56905" w:rsidRDefault="00436C72" w:rsidP="00436C72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．查询式传送需用指令反复查询某状态是否出现，出现则跳转到传动子程序，不出现则继续查询。中断式传送不需反复查询，只需将中断设置好，在接受到外部传送请求时，响应中断，转而执行传送子程序。中断方式更适用于实时系统。</w:t>
      </w:r>
    </w:p>
    <w:p w:rsidR="00436C72" w:rsidRPr="00436C72" w:rsidRDefault="00436C72"/>
    <w:sectPr w:rsidR="00436C72" w:rsidRPr="00436C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5DA" w:rsidRDefault="00AB45DA" w:rsidP="00436C72">
      <w:r>
        <w:separator/>
      </w:r>
    </w:p>
  </w:endnote>
  <w:endnote w:type="continuationSeparator" w:id="1">
    <w:p w:rsidR="00AB45DA" w:rsidRDefault="00AB45DA" w:rsidP="00436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5DA" w:rsidRDefault="00AB45DA" w:rsidP="00436C72">
      <w:r>
        <w:separator/>
      </w:r>
    </w:p>
  </w:footnote>
  <w:footnote w:type="continuationSeparator" w:id="1">
    <w:p w:rsidR="00AB45DA" w:rsidRDefault="00AB45DA" w:rsidP="00436C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6C72"/>
    <w:rsid w:val="00436C72"/>
    <w:rsid w:val="00AB4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7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6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6C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6C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6C72"/>
    <w:rPr>
      <w:sz w:val="18"/>
      <w:szCs w:val="18"/>
    </w:rPr>
  </w:style>
  <w:style w:type="paragraph" w:styleId="a5">
    <w:name w:val="Normal (Web)"/>
    <w:basedOn w:val="a"/>
    <w:rsid w:val="00436C7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36C7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36C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lx</cp:lastModifiedBy>
  <cp:revision>2</cp:revision>
  <dcterms:created xsi:type="dcterms:W3CDTF">2015-04-06T02:22:00Z</dcterms:created>
  <dcterms:modified xsi:type="dcterms:W3CDTF">2015-04-06T02:26:00Z</dcterms:modified>
</cp:coreProperties>
</file>